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B9" w:rsidRPr="00A65417" w:rsidRDefault="009236A3" w:rsidP="000313B9">
      <w:pPr>
        <w:tabs>
          <w:tab w:val="left" w:pos="2280"/>
        </w:tabs>
        <w:spacing w:before="30"/>
        <w:rPr>
          <w:rFonts w:ascii="Arial" w:hAnsi="Arial" w:cs="Arial"/>
          <w:b/>
          <w:sz w:val="36"/>
          <w:szCs w:val="36"/>
        </w:rPr>
      </w:pPr>
      <w:r w:rsidRPr="00A65417">
        <w:rPr>
          <w:rFonts w:ascii="Arial" w:hAnsi="Arial" w:cs="Arial"/>
          <w:b/>
          <w:sz w:val="36"/>
          <w:szCs w:val="36"/>
        </w:rPr>
        <w:t>Schuleingangsphase</w:t>
      </w:r>
    </w:p>
    <w:p w:rsidR="00A65417" w:rsidRDefault="00A65417" w:rsidP="000313B9">
      <w:pPr>
        <w:spacing w:before="30"/>
        <w:rPr>
          <w:rFonts w:ascii="Arial" w:hAnsi="Arial" w:cs="Arial"/>
          <w:b/>
          <w:sz w:val="24"/>
          <w:szCs w:val="24"/>
        </w:rPr>
      </w:pPr>
    </w:p>
    <w:p w:rsidR="002F4942" w:rsidRPr="000313B9" w:rsidRDefault="002F4942" w:rsidP="000313B9">
      <w:pPr>
        <w:spacing w:before="30"/>
        <w:rPr>
          <w:rFonts w:ascii="Arial" w:hAnsi="Arial" w:cs="Arial"/>
          <w:b/>
          <w:sz w:val="24"/>
          <w:szCs w:val="24"/>
        </w:rPr>
      </w:pPr>
      <w:r w:rsidRPr="000313B9">
        <w:rPr>
          <w:rFonts w:ascii="Arial" w:hAnsi="Arial" w:cs="Arial"/>
          <w:b/>
          <w:sz w:val="24"/>
          <w:szCs w:val="24"/>
        </w:rPr>
        <w:t>Anmeldeverfahren</w:t>
      </w:r>
    </w:p>
    <w:p w:rsidR="00F7744F" w:rsidRDefault="00E44B40" w:rsidP="00F8071D">
      <w:pPr>
        <w:spacing w:before="30"/>
        <w:jc w:val="both"/>
        <w:rPr>
          <w:rFonts w:ascii="Arial" w:hAnsi="Arial" w:cs="Arial"/>
          <w:sz w:val="24"/>
          <w:szCs w:val="24"/>
        </w:rPr>
      </w:pPr>
      <w:r w:rsidRPr="000313B9">
        <w:rPr>
          <w:rFonts w:ascii="Arial" w:hAnsi="Arial" w:cs="Arial"/>
          <w:sz w:val="24"/>
          <w:szCs w:val="24"/>
        </w:rPr>
        <w:t>Bereits v</w:t>
      </w:r>
      <w:r w:rsidR="009236A3" w:rsidRPr="000313B9">
        <w:rPr>
          <w:rFonts w:ascii="Arial" w:hAnsi="Arial" w:cs="Arial"/>
          <w:sz w:val="24"/>
          <w:szCs w:val="24"/>
        </w:rPr>
        <w:t>or dem Schulbeginn</w:t>
      </w:r>
      <w:r w:rsidRPr="000313B9">
        <w:rPr>
          <w:rFonts w:ascii="Arial" w:hAnsi="Arial" w:cs="Arial"/>
          <w:sz w:val="24"/>
          <w:szCs w:val="24"/>
        </w:rPr>
        <w:t xml:space="preserve"> lernen  wir die Kinder bei ihrer Anmeldung</w:t>
      </w:r>
      <w:r w:rsidR="00555289" w:rsidRPr="000313B9">
        <w:rPr>
          <w:rFonts w:ascii="Arial" w:hAnsi="Arial" w:cs="Arial"/>
          <w:sz w:val="24"/>
          <w:szCs w:val="24"/>
        </w:rPr>
        <w:t xml:space="preserve"> (Herbst) </w:t>
      </w:r>
      <w:r w:rsidRPr="000313B9">
        <w:rPr>
          <w:rFonts w:ascii="Arial" w:hAnsi="Arial" w:cs="Arial"/>
          <w:sz w:val="24"/>
          <w:szCs w:val="24"/>
        </w:rPr>
        <w:t xml:space="preserve"> in unserer Schule kennen. Neben dem Gespräch mit den Eltern über Stärken und Au</w:t>
      </w:r>
      <w:r w:rsidR="000A1C80">
        <w:rPr>
          <w:rFonts w:ascii="Arial" w:hAnsi="Arial" w:cs="Arial"/>
          <w:sz w:val="24"/>
          <w:szCs w:val="24"/>
        </w:rPr>
        <w:t>f</w:t>
      </w:r>
      <w:r w:rsidRPr="000313B9">
        <w:rPr>
          <w:rFonts w:ascii="Arial" w:hAnsi="Arial" w:cs="Arial"/>
          <w:sz w:val="24"/>
          <w:szCs w:val="24"/>
        </w:rPr>
        <w:t xml:space="preserve">fälligkeiten, macht eine Kollegin ein Einschulungsspiel mit dem kommenden Schulkind. </w:t>
      </w:r>
      <w:r w:rsidR="00555289" w:rsidRPr="000313B9">
        <w:rPr>
          <w:rFonts w:ascii="Arial" w:hAnsi="Arial" w:cs="Arial"/>
          <w:sz w:val="24"/>
          <w:szCs w:val="24"/>
        </w:rPr>
        <w:t xml:space="preserve">Daraus entsteht </w:t>
      </w:r>
      <w:r w:rsidRPr="000313B9">
        <w:rPr>
          <w:rFonts w:ascii="Arial" w:hAnsi="Arial" w:cs="Arial"/>
          <w:sz w:val="24"/>
          <w:szCs w:val="24"/>
        </w:rPr>
        <w:t xml:space="preserve">mit Hilfe einiger Übungen zu Wahrnehmungsbereichen und der entstehenden Gesprächssituation </w:t>
      </w:r>
      <w:r w:rsidR="00555289" w:rsidRPr="000313B9">
        <w:rPr>
          <w:rFonts w:ascii="Arial" w:hAnsi="Arial" w:cs="Arial"/>
          <w:sz w:val="24"/>
          <w:szCs w:val="24"/>
        </w:rPr>
        <w:t>ein erster Eindruck vom Kind. Dieser Eindruck (ergänzt durch die Bildungsdokumentation und die Schuleingangsuntersuchung)  hilft bei der Klassenbildung und wird gegebenenfalls an die Eltern oder Kindergärten in Form von Fördermöglichkeiten zurückgemeldet.</w:t>
      </w:r>
    </w:p>
    <w:p w:rsidR="009236A3" w:rsidRPr="000313B9" w:rsidRDefault="00555289" w:rsidP="00F8071D">
      <w:pPr>
        <w:spacing w:before="30"/>
        <w:jc w:val="both"/>
        <w:rPr>
          <w:rFonts w:ascii="Arial" w:hAnsi="Arial" w:cs="Arial"/>
          <w:sz w:val="24"/>
          <w:szCs w:val="24"/>
        </w:rPr>
      </w:pPr>
      <w:bookmarkStart w:id="0" w:name="_GoBack"/>
      <w:bookmarkEnd w:id="0"/>
      <w:r w:rsidRPr="000313B9">
        <w:rPr>
          <w:rFonts w:ascii="Arial" w:hAnsi="Arial" w:cs="Arial"/>
          <w:sz w:val="24"/>
          <w:szCs w:val="24"/>
        </w:rPr>
        <w:t xml:space="preserve">An einem </w:t>
      </w:r>
      <w:proofErr w:type="spellStart"/>
      <w:r w:rsidR="009236A3" w:rsidRPr="000313B9">
        <w:rPr>
          <w:rFonts w:ascii="Arial" w:hAnsi="Arial" w:cs="Arial"/>
          <w:sz w:val="24"/>
          <w:szCs w:val="24"/>
        </w:rPr>
        <w:t>Kennenlernvormittag</w:t>
      </w:r>
      <w:proofErr w:type="spellEnd"/>
      <w:r w:rsidRPr="000313B9">
        <w:rPr>
          <w:rFonts w:ascii="Arial" w:hAnsi="Arial" w:cs="Arial"/>
          <w:sz w:val="24"/>
          <w:szCs w:val="24"/>
        </w:rPr>
        <w:t xml:space="preserve"> sind die zukünftigen Schulkinder eingeladen für zwei Stunden an dem Unterricht </w:t>
      </w:r>
      <w:r w:rsidR="002F4942" w:rsidRPr="000313B9">
        <w:rPr>
          <w:rFonts w:ascii="Arial" w:hAnsi="Arial" w:cs="Arial"/>
          <w:sz w:val="24"/>
          <w:szCs w:val="24"/>
        </w:rPr>
        <w:t xml:space="preserve">einer Klasse teilzunehmen. </w:t>
      </w:r>
    </w:p>
    <w:p w:rsidR="002F4942" w:rsidRPr="000313B9" w:rsidRDefault="002F4942" w:rsidP="00F8071D">
      <w:pPr>
        <w:spacing w:before="30"/>
        <w:jc w:val="both"/>
        <w:rPr>
          <w:rFonts w:ascii="Arial" w:hAnsi="Arial" w:cs="Arial"/>
          <w:sz w:val="24"/>
          <w:szCs w:val="24"/>
        </w:rPr>
      </w:pPr>
    </w:p>
    <w:p w:rsidR="002F4942" w:rsidRPr="000313B9" w:rsidRDefault="002F4942" w:rsidP="00F8071D">
      <w:pPr>
        <w:spacing w:before="30"/>
        <w:jc w:val="both"/>
        <w:rPr>
          <w:rFonts w:ascii="Arial" w:hAnsi="Arial" w:cs="Arial"/>
          <w:b/>
          <w:sz w:val="24"/>
          <w:szCs w:val="24"/>
        </w:rPr>
      </w:pPr>
      <w:r w:rsidRPr="000313B9">
        <w:rPr>
          <w:rFonts w:ascii="Arial" w:hAnsi="Arial" w:cs="Arial"/>
          <w:b/>
          <w:sz w:val="24"/>
          <w:szCs w:val="24"/>
        </w:rPr>
        <w:t>Schulstart</w:t>
      </w:r>
    </w:p>
    <w:p w:rsidR="009236A3" w:rsidRPr="000313B9" w:rsidRDefault="0053203D" w:rsidP="00F8071D">
      <w:pPr>
        <w:spacing w:before="30"/>
        <w:jc w:val="both"/>
        <w:rPr>
          <w:rFonts w:ascii="Arial" w:hAnsi="Arial" w:cs="Arial"/>
          <w:sz w:val="24"/>
          <w:szCs w:val="24"/>
        </w:rPr>
      </w:pPr>
      <w:r w:rsidRPr="000313B9">
        <w:rPr>
          <w:rFonts w:ascii="Arial" w:hAnsi="Arial" w:cs="Arial"/>
          <w:sz w:val="24"/>
          <w:szCs w:val="24"/>
        </w:rPr>
        <w:t>Neben dem Anfangsunterricht (s. Anfangsunterricht) werden  die Kinder bei ihrem Start von der sozialpädagogischen Fachkraft beim Lernen beobachtet. Der gezielte Einsat</w:t>
      </w:r>
      <w:r w:rsidR="001E279F" w:rsidRPr="000313B9">
        <w:rPr>
          <w:rFonts w:ascii="Arial" w:hAnsi="Arial" w:cs="Arial"/>
          <w:sz w:val="24"/>
          <w:szCs w:val="24"/>
        </w:rPr>
        <w:t>z von Übungen zu den   Wahrnehmung</w:t>
      </w:r>
      <w:r w:rsidR="009B246B" w:rsidRPr="000313B9">
        <w:rPr>
          <w:rFonts w:ascii="Arial" w:hAnsi="Arial" w:cs="Arial"/>
          <w:sz w:val="24"/>
          <w:szCs w:val="24"/>
        </w:rPr>
        <w:t xml:space="preserve">sbereichen, </w:t>
      </w:r>
      <w:r w:rsidR="001E279F" w:rsidRPr="000313B9">
        <w:rPr>
          <w:rFonts w:ascii="Arial" w:hAnsi="Arial" w:cs="Arial"/>
          <w:sz w:val="24"/>
          <w:szCs w:val="24"/>
        </w:rPr>
        <w:t xml:space="preserve"> </w:t>
      </w:r>
      <w:r w:rsidR="00E44B40" w:rsidRPr="000313B9">
        <w:rPr>
          <w:rFonts w:ascii="Arial" w:hAnsi="Arial" w:cs="Arial"/>
          <w:sz w:val="24"/>
          <w:szCs w:val="24"/>
        </w:rPr>
        <w:t xml:space="preserve">Mathevorläuferfertigkeiten, </w:t>
      </w:r>
      <w:r w:rsidR="001E279F" w:rsidRPr="000313B9">
        <w:rPr>
          <w:rFonts w:ascii="Arial" w:hAnsi="Arial" w:cs="Arial"/>
          <w:sz w:val="24"/>
          <w:szCs w:val="24"/>
        </w:rPr>
        <w:t xml:space="preserve">zur </w:t>
      </w:r>
      <w:r w:rsidR="009B246B" w:rsidRPr="000313B9">
        <w:rPr>
          <w:rFonts w:ascii="Arial" w:hAnsi="Arial" w:cs="Arial"/>
          <w:sz w:val="24"/>
          <w:szCs w:val="24"/>
        </w:rPr>
        <w:t xml:space="preserve">Fein- und Grobmotorik </w:t>
      </w:r>
      <w:r w:rsidR="00E44B40" w:rsidRPr="000313B9">
        <w:rPr>
          <w:rFonts w:ascii="Arial" w:hAnsi="Arial" w:cs="Arial"/>
          <w:sz w:val="24"/>
          <w:szCs w:val="24"/>
        </w:rPr>
        <w:t xml:space="preserve">und zur phonologischen Bewusstheit zeigt die Lernvoraussetzungen der Kinder auf. Bei Defiziten in einem oder mehreren Bereichen empfehlen wir die individuelle Förderung in der Schuleingangsphase (s. Lernstudio) </w:t>
      </w:r>
    </w:p>
    <w:p w:rsidR="002F4942" w:rsidRPr="000313B9" w:rsidRDefault="002F4942" w:rsidP="00F8071D">
      <w:pPr>
        <w:spacing w:before="30"/>
        <w:jc w:val="both"/>
        <w:rPr>
          <w:rFonts w:ascii="Arial" w:hAnsi="Arial" w:cs="Arial"/>
          <w:sz w:val="24"/>
          <w:szCs w:val="24"/>
        </w:rPr>
      </w:pPr>
    </w:p>
    <w:p w:rsidR="002F4942" w:rsidRPr="000313B9" w:rsidRDefault="002F4942" w:rsidP="00F8071D">
      <w:pPr>
        <w:spacing w:before="30"/>
        <w:jc w:val="both"/>
        <w:rPr>
          <w:rFonts w:ascii="Arial" w:hAnsi="Arial" w:cs="Arial"/>
          <w:sz w:val="24"/>
          <w:szCs w:val="24"/>
        </w:rPr>
      </w:pPr>
    </w:p>
    <w:sectPr w:rsidR="002F4942" w:rsidRPr="000313B9" w:rsidSect="00F7744F">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96EBB"/>
    <w:multiLevelType w:val="hybridMultilevel"/>
    <w:tmpl w:val="48BA5A8E"/>
    <w:lvl w:ilvl="0" w:tplc="A9C2E4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A3"/>
    <w:rsid w:val="000313B9"/>
    <w:rsid w:val="000A1C80"/>
    <w:rsid w:val="00177C5A"/>
    <w:rsid w:val="001B7855"/>
    <w:rsid w:val="001C2A8B"/>
    <w:rsid w:val="001E279F"/>
    <w:rsid w:val="002F4942"/>
    <w:rsid w:val="00361B68"/>
    <w:rsid w:val="0053203D"/>
    <w:rsid w:val="00555289"/>
    <w:rsid w:val="006645A8"/>
    <w:rsid w:val="00702FC4"/>
    <w:rsid w:val="009236A3"/>
    <w:rsid w:val="00981388"/>
    <w:rsid w:val="009B246B"/>
    <w:rsid w:val="00A65417"/>
    <w:rsid w:val="00BB7F75"/>
    <w:rsid w:val="00E44B40"/>
    <w:rsid w:val="00F13C18"/>
    <w:rsid w:val="00F7744F"/>
    <w:rsid w:val="00F80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F75"/>
    <w:pPr>
      <w:ind w:left="720"/>
      <w:contextualSpacing/>
    </w:pPr>
  </w:style>
  <w:style w:type="paragraph" w:styleId="Sprechblasentext">
    <w:name w:val="Balloon Text"/>
    <w:basedOn w:val="Standard"/>
    <w:link w:val="SprechblasentextZchn"/>
    <w:uiPriority w:val="99"/>
    <w:semiHidden/>
    <w:unhideWhenUsed/>
    <w:rsid w:val="000A1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F75"/>
    <w:pPr>
      <w:ind w:left="720"/>
      <w:contextualSpacing/>
    </w:pPr>
  </w:style>
  <w:style w:type="paragraph" w:styleId="Sprechblasentext">
    <w:name w:val="Balloon Text"/>
    <w:basedOn w:val="Standard"/>
    <w:link w:val="SprechblasentextZchn"/>
    <w:uiPriority w:val="99"/>
    <w:semiHidden/>
    <w:unhideWhenUsed/>
    <w:rsid w:val="000A1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Schröer</dc:creator>
  <cp:lastModifiedBy>Besitzer</cp:lastModifiedBy>
  <cp:revision>10</cp:revision>
  <cp:lastPrinted>2019-01-23T09:39:00Z</cp:lastPrinted>
  <dcterms:created xsi:type="dcterms:W3CDTF">2018-11-14T10:06:00Z</dcterms:created>
  <dcterms:modified xsi:type="dcterms:W3CDTF">2019-05-05T19:59:00Z</dcterms:modified>
</cp:coreProperties>
</file>